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99873" w14:textId="28DC41E7" w:rsidR="00CF1533" w:rsidRDefault="004855CA">
      <w:r w:rsidRPr="004855CA">
        <w:t>PROIECTE-DE-HOTARARE-APROBARE-ORGANIGRAMA-SI-STATUT-DE-FUNCTII-S.C.-GOSPODARIRE-LOCALA-BERBESTI-APROBAREA-ACHIZITIONARII-SERVICII-JURIDICE-APROBAREA-ACTUALIZARII-REGULAMENTULUI-DE-ORDINE-PUBLICA 2021</w:t>
      </w:r>
    </w:p>
    <w:p w14:paraId="78FB6007" w14:textId="629BA541" w:rsidR="004855CA" w:rsidRDefault="004855CA">
      <w:r w:rsidRPr="004855CA">
        <w:t>PROIECT-DE-HOTARARE-NR.34-PRIVIND-APROBAREA-BUGETULUI-LOCAL-DE-VENITURI-SI-CHELTUIELI-AL-ORASULUI-BERBESTI-2021</w:t>
      </w:r>
    </w:p>
    <w:p w14:paraId="3CB43C76" w14:textId="5CBBCA78" w:rsidR="004855CA" w:rsidRDefault="004855CA">
      <w:r w:rsidRPr="004855CA">
        <w:t>PROIECT-DE-HOTARARE-NR.35-PRIVIND-INDEXAREA-IMPOZITELOR-SI-TAXELOR-LOCALE-PENTRU-ANUL-2022-CU-INFLATIA-DE-2.6</w:t>
      </w:r>
    </w:p>
    <w:p w14:paraId="3639FB31" w14:textId="76AFADE0" w:rsidR="004855CA" w:rsidRDefault="004855CA">
      <w:r w:rsidRPr="004855CA">
        <w:t>PROIECT-DE-HOTARARE-NR.-36-PRIVIND-INSTITUIREA-TAXEI-SPECIALE-DE-SALUBRIZARE-SI-DE-APROBARE-AREGULAMENTULUI-DE-APLICARE-A-TAXEI 2021</w:t>
      </w:r>
    </w:p>
    <w:p w14:paraId="5991E911" w14:textId="4EB3A28D" w:rsidR="004855CA" w:rsidRDefault="004855CA">
      <w:r w:rsidRPr="004855CA">
        <w:t>PROIECT-DE-HOTARARE-NR.37-PRIVIND-APROBAREA-CONTULUI-DE-EXECUTIE-DE-VENITURI-SI-CHELTUIELI-LA-DATA-DE-31.12.2021</w:t>
      </w:r>
    </w:p>
    <w:p w14:paraId="4BD17B84" w14:textId="0E464C89" w:rsidR="004855CA" w:rsidRDefault="004855CA">
      <w:r w:rsidRPr="004855CA">
        <w:t>PROIECT-DE-HOTARARE-NR.-38-PRIVIND-INSUSUREA-INVENTARULUI-BUNURILOR-APARTINAND-DOMENIULUI-PUBLIC-SI-PRIVAT-AL-ORASULUI-BERBESTI-LA-DATA-DE-31.12.2020</w:t>
      </w:r>
    </w:p>
    <w:p w14:paraId="348BD0D0" w14:textId="5C91C88A" w:rsidR="004855CA" w:rsidRDefault="004855CA">
      <w:r w:rsidRPr="004855CA">
        <w:t>PROIECT-DE-HOTARARE-NR.39-PRIVIND-APROBAREA-SITUATIEI-FINANCIARE-ANUALE-A-SC-GOSPODARIRE-LOCALA-SI-A-RAPORTULUI-PE-ANUL-2020</w:t>
      </w:r>
    </w:p>
    <w:p w14:paraId="7A3CF5F5" w14:textId="146A5C28" w:rsidR="004855CA" w:rsidRDefault="004855CA">
      <w:r w:rsidRPr="004855CA">
        <w:t>PROIECT-DE-HOTARARE-NR.-40-PRIVIND-ALEGEREA-PRESEDINTELUI-DE-SEDINTA-A-CONSILIULUI-LOCAL</w:t>
      </w:r>
    </w:p>
    <w:p w14:paraId="67FFCC6A" w14:textId="0FA3805A" w:rsidR="004855CA" w:rsidRDefault="004855CA">
      <w:r w:rsidRPr="004855CA">
        <w:t>PROIECT-DE-HOTARARE-NR.-43-PRIVIND-APROBAREA-REPARTITIEI-UNEI-GARSONIERE-DIN-FONDUL-LOCATIV</w:t>
      </w:r>
    </w:p>
    <w:p w14:paraId="53A4B902" w14:textId="2CFEF62B" w:rsidR="004855CA" w:rsidRDefault="004855CA">
      <w:r w:rsidRPr="004855CA">
        <w:t>PROIECT-DE-HOTARARE-PRIVIND-APROBAREA-P.U.G-SI-R.L.U.-2021</w:t>
      </w:r>
    </w:p>
    <w:p w14:paraId="663B5A9E" w14:textId="68B1B4E2" w:rsidR="004855CA" w:rsidRDefault="004855CA">
      <w:r w:rsidRPr="004855CA">
        <w:t>Proiect-de-hotarare-privind-declararea-unor-imobileca-fiind-bunuri-de-interes-public-partea-1</w:t>
      </w:r>
    </w:p>
    <w:p w14:paraId="1E3341E7" w14:textId="08B6BD83" w:rsidR="004855CA" w:rsidRDefault="004855CA">
      <w:r w:rsidRPr="004855CA">
        <w:t>Plan-de-amplasament-si-delimitare-a-imobilului-partea-2</w:t>
      </w:r>
    </w:p>
    <w:p w14:paraId="05644FE1" w14:textId="4A771460" w:rsidR="004855CA" w:rsidRDefault="004855CA">
      <w:r w:rsidRPr="004855CA">
        <w:t>Plan-de-amplasament-si-delimitare-a-imobilului-partea-3</w:t>
      </w:r>
    </w:p>
    <w:p w14:paraId="1AF13999" w14:textId="4786A0B2" w:rsidR="004855CA" w:rsidRDefault="00727D3F">
      <w:r w:rsidRPr="00727D3F">
        <w:t>Proiecte-de-hotarari-sedinta-ordinara-din-13.08.2021</w:t>
      </w:r>
    </w:p>
    <w:p w14:paraId="4566DB30" w14:textId="6D527A9D" w:rsidR="00727D3F" w:rsidRDefault="00727D3F">
      <w:r w:rsidRPr="00727D3F">
        <w:t>PROIECT-DE-HOTARARE-PRIVIND-MODIFICAREA-ART.1-DIN-HCL-NR.81-DIN-30.09.2021</w:t>
      </w:r>
    </w:p>
    <w:p w14:paraId="208F89A2" w14:textId="0C23C9B4" w:rsidR="00727D3F" w:rsidRDefault="00727D3F">
      <w:r w:rsidRPr="00727D3F">
        <w:t>PROIECT-DE-HOTARARE-PRIVIND-MANDATAREA-UNUI-REPREZENTANT-IN-JUSTITIE-IN-DOSARUL-NR.-2649-DIN-2021</w:t>
      </w:r>
    </w:p>
    <w:p w14:paraId="46610609" w14:textId="0042ED88" w:rsidR="00727D3F" w:rsidRDefault="00727D3F">
      <w:r w:rsidRPr="00727D3F">
        <w:t>PROIECT-DE-HOTARARE-PRIVIND-ALEGEREA-PRESEDINTELUI-DE-SEDINTA-PENTRU-3-LUNI 2021</w:t>
      </w:r>
    </w:p>
    <w:p w14:paraId="4EDB5258" w14:textId="68325BB0" w:rsidR="00727D3F" w:rsidRDefault="00727D3F">
      <w:r w:rsidRPr="00727D3F">
        <w:t>PROIECT-DE-HOTARARE-PRIVID-APROBAREA-DEVIZULUI-GENERAL-SI-A-INDICATORILOR-TEHNICO-ECONOMICI-REFACERE-ZONA-CALAMITATA-PE-STR.-STRAMBA-PUNCT-MAZILU 2021</w:t>
      </w:r>
    </w:p>
    <w:p w14:paraId="2E3F58F5" w14:textId="35A0F21F" w:rsidR="00727D3F" w:rsidRDefault="00727D3F">
      <w:r w:rsidRPr="00727D3F">
        <w:lastRenderedPageBreak/>
        <w:t>PROIECT-DE-HOTARARE-PRIVIND-ALOCAREA-UNEI-SUME-DE-BANI-PENTRU-CADOURI-DE-CRACIUN 2021</w:t>
      </w:r>
    </w:p>
    <w:p w14:paraId="053C9CE6" w14:textId="06855478" w:rsidR="00727D3F" w:rsidRDefault="00727D3F">
      <w:r w:rsidRPr="00727D3F">
        <w:t>PROIECT-DE-HOTARARE-PRIVIND-APROBAREA-ACHIZITIONARII-A-DOUA-TOPOGANE-PENTRU-PARCURI 2021</w:t>
      </w:r>
    </w:p>
    <w:p w14:paraId="3AF96132" w14:textId="5392B090" w:rsidR="00727D3F" w:rsidRDefault="00727D3F">
      <w:r w:rsidRPr="00727D3F">
        <w:t>PROIECT-DE-HOTARARE-PRIVIND-APROBAREA-ACHIZITIONARII-DE-ORNAMENTE-STRADALE 2021</w:t>
      </w:r>
    </w:p>
    <w:p w14:paraId="50A825F0" w14:textId="50891B3B" w:rsidR="00727D3F" w:rsidRDefault="00727D3F">
      <w:r w:rsidRPr="00727D3F">
        <w:t>PROIECT-DE-HOTARARE-PRIVIND-APROBAREA-ACHIZITIONARII-UNEI-STATII-PENTRU-MIJLOACE-DE-TRANSPORT 2021</w:t>
      </w:r>
    </w:p>
    <w:p w14:paraId="47B0A29D" w14:textId="5DC8684D" w:rsidR="00727D3F" w:rsidRDefault="00727D3F">
      <w:r w:rsidRPr="00727D3F">
        <w:t>PROIECT-DE-HOTARARE-PRIVIND-APROBAREA-ACHIZITIONARII-UNOR-DALE-DE-BETON-PENTRU-REALIZAREA-DE-RIGOLE-ALE-DRUMURILOR-COMUNALE</w:t>
      </w:r>
    </w:p>
    <w:p w14:paraId="42234D7E" w14:textId="168FC3E2" w:rsidR="00727D3F" w:rsidRDefault="00727D3F">
      <w:r w:rsidRPr="00727D3F">
        <w:t>PROIECT-DE-HOTARARE-PRIVIND-APROBAREA-CERERII-DE-FINANTARE-PRNTRU-ASFALTARE-DRUM-AMZULESTI-PRIN-PROGRAMUL-ANGHEL-SALIGNY</w:t>
      </w:r>
    </w:p>
    <w:p w14:paraId="3AC12F11" w14:textId="7FC9E17E" w:rsidR="00727D3F" w:rsidRDefault="00727D3F">
      <w:r w:rsidRPr="00727D3F">
        <w:t>PROIECT-DE-HOTARARE-PRIVIND-APROBAREA-DEMARARII-PROCEDURI-DE-VANZARE-CUMPARARE-A-UNOR-UNITATI-LOCATIVE</w:t>
      </w:r>
    </w:p>
    <w:p w14:paraId="70E86D45" w14:textId="57AA398D" w:rsidR="00727D3F" w:rsidRDefault="00727D3F">
      <w:r w:rsidRPr="00727D3F">
        <w:t>PROIECT-DE-HOTARARE-PRIVIND-APROBAREA-NOTEI-CONCEPTUALE-LUCRARI-REFACERE-RIGOLA-PUNCT-GIOGA-DUMITRU-PUNCT-MANEA-PETRE</w:t>
      </w:r>
    </w:p>
    <w:p w14:paraId="0CF17E9F" w14:textId="560E8713" w:rsidR="00727D3F" w:rsidRDefault="00727D3F">
      <w:r w:rsidRPr="00727D3F">
        <w:t>PROIECT-DE-HOTARARE-PRIVIND-APROBAREA-NOTEI-CONCEPTUALE-PRIVIND-LUCRARILE-DE-REPARATIII-RIGOLA-ZONA-SORAT</w:t>
      </w:r>
    </w:p>
    <w:p w14:paraId="48A3D076" w14:textId="35407E77" w:rsidR="00727D3F" w:rsidRDefault="00727D3F">
      <w:r w:rsidRPr="00727D3F">
        <w:t>PROIECT-DE-HOTARARE-PRIVIND-APROBAREA-PROIECTULUI-RETELEI-SCOLARE-2022-2023</w:t>
      </w:r>
    </w:p>
    <w:p w14:paraId="6EA7A9F0" w14:textId="19B0ED64" w:rsidR="00727D3F" w:rsidRDefault="00727D3F">
      <w:r w:rsidRPr="00727D3F">
        <w:t>PROIECT-DE-HOTARARE-PRIVIND-APROBAREA-RECTIFICARII-BUGETULUI-DE-VENITURI-SI-CHELTUIELI-PE-LUNA-NOIEMBRIE-2021</w:t>
      </w:r>
    </w:p>
    <w:p w14:paraId="2EDDAF96" w14:textId="45ACB79B" w:rsidR="00727D3F" w:rsidRDefault="00727D3F">
      <w:r w:rsidRPr="00727D3F">
        <w:t>PROIECT-DE-HOTARARE-PRIVIND-APROBAREA-RECTIFICARII-BUGETULUI-PE-TRIMESTRUL-IV-2021</w:t>
      </w:r>
    </w:p>
    <w:p w14:paraId="14076908" w14:textId="759766B8" w:rsidR="00727D3F" w:rsidRDefault="00727D3F">
      <w:r w:rsidRPr="00727D3F">
        <w:t>PROIECT-DE-HOTARARE-PRIVIND-CONFERIREA-DIPLOMEI-DE-FIDELITATE-SI-PREMIEREA-CUPLURILOR-50-ANI-DE-CASATORIE</w:t>
      </w:r>
    </w:p>
    <w:p w14:paraId="31D9A5F9" w14:textId="0B1324E9" w:rsidR="00727D3F" w:rsidRDefault="00727D3F">
      <w:r w:rsidRPr="00727D3F">
        <w:t>PROIECT-DE-HOTARARE-PRIVIND-DAREA-IN-FOLOSINTA-A-PRODUSELOR ACHIZITIONATE PENTRU DOTAREA CANTINEI-SI-A-CAMINULUI-LICEULUI-PREDA-BUZESCU</w:t>
      </w:r>
    </w:p>
    <w:p w14:paraId="6C9F5127" w14:textId="77777777" w:rsidR="00727D3F" w:rsidRDefault="00727D3F">
      <w:r w:rsidRPr="00727D3F">
        <w:t>PROIECT-DE-HOTARARE-PRIVIND-DESEMNAREA-UNUI-REPREZENTANT-AL-CONSILIULUI-LOCAL-IN-CADRUL-COMISIEI-PENTRU-EVALUAREA-SI-ASIGURAREA-CALITATII-IN-UNITATEA-DE-INVATAMANT-LICEUL-PREDA-BUZESCU</w:t>
      </w:r>
    </w:p>
    <w:p w14:paraId="3AB554B9" w14:textId="4F4D8976" w:rsidR="00727D3F" w:rsidRDefault="00727D3F">
      <w:r w:rsidRPr="00727D3F">
        <w:t>PROIECT-DE-HOTARARE-PRIVIND-NUMIREA-UNUI-ADMINISTRATOR-PROVIZORIU-AL-SC-GOSPODARIRE-LOCALA</w:t>
      </w:r>
    </w:p>
    <w:p w14:paraId="0EF937F6" w14:textId="607A4CA2" w:rsidR="00727D3F" w:rsidRDefault="00727D3F">
      <w:r w:rsidRPr="00727D3F">
        <w:t>PROIECT-DE-HOTARARE-PRIVIND-STABILIREA-CUANTUMULUI-AJUTORULUI-DE-INMORMANTARE</w:t>
      </w:r>
    </w:p>
    <w:p w14:paraId="3AD8A934" w14:textId="2EF8890A" w:rsidR="00727D3F" w:rsidRDefault="00727D3F">
      <w:r w:rsidRPr="00727D3F">
        <w:lastRenderedPageBreak/>
        <w:t>PROECTE-HOTARARI-NOIEMBRIE (03.11.2021 si 25.11.2021) 2021</w:t>
      </w:r>
    </w:p>
    <w:p w14:paraId="2147AE02" w14:textId="77777777" w:rsidR="00727D3F" w:rsidRDefault="00727D3F"/>
    <w:sectPr w:rsidR="00727D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65D"/>
    <w:rsid w:val="000A3873"/>
    <w:rsid w:val="004855CA"/>
    <w:rsid w:val="0059665D"/>
    <w:rsid w:val="00727D3F"/>
    <w:rsid w:val="00C139AE"/>
    <w:rsid w:val="00CF1533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90938"/>
  <w15:chartTrackingRefBased/>
  <w15:docId w15:val="{543325EA-12F7-45BD-834F-792BADBA0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66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66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66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66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66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66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66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66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66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59665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66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665D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665D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665D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665D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665D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665D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665D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665D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665D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59665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665D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5966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665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66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665D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59665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855C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55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2025-08-18T19:51:00Z</dcterms:created>
  <dcterms:modified xsi:type="dcterms:W3CDTF">2025-08-18T20:10:00Z</dcterms:modified>
</cp:coreProperties>
</file>